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u w:val="single"/>
          <w:vertAlign w:val="baseline"/>
        </w:rPr>
      </w:pPr>
      <w:r w:rsidDel="00000000" w:rsidR="00000000" w:rsidRPr="00000000">
        <w:rPr>
          <w:rFonts w:ascii="Arial Unicode MS" w:cs="Arial Unicode MS" w:eastAsia="Arial Unicode MS" w:hAnsi="Arial Unicode MS"/>
          <w:b w:val="1"/>
          <w:u w:val="single"/>
          <w:vertAlign w:val="baseline"/>
          <w:rtl w:val="0"/>
        </w:rPr>
        <w:t xml:space="preserve">211天 12/3/2019</w:t>
      </w:r>
      <w:r w:rsidDel="00000000" w:rsidR="00000000" w:rsidRPr="00000000">
        <w:rPr>
          <w:rtl w:val="0"/>
        </w:rPr>
      </w:r>
    </w:p>
    <w:p w:rsidR="00000000" w:rsidDel="00000000" w:rsidP="00000000" w:rsidRDefault="00000000" w:rsidRPr="00000000" w14:paraId="00000002">
      <w:pPr>
        <w:rPr>
          <w:b w:val="0"/>
          <w:sz w:val="24"/>
          <w:szCs w:val="24"/>
          <w:u w:val="single"/>
          <w:vertAlign w:val="baseline"/>
        </w:rPr>
      </w:pPr>
      <w:r w:rsidDel="00000000" w:rsidR="00000000" w:rsidRPr="00000000">
        <w:rPr>
          <w:rtl w:val="0"/>
        </w:rPr>
      </w:r>
    </w:p>
    <w:p w:rsidR="00000000" w:rsidDel="00000000" w:rsidP="00000000" w:rsidRDefault="00000000" w:rsidRPr="00000000" w14:paraId="00000003">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今天我可能会相对录的少一点，因为我在机场，中间有一些广播的声音的话，大家留心一下，我尽量录得时候声音大一点。在这个内容当中：</w:t>
      </w:r>
      <w:r w:rsidDel="00000000" w:rsidR="00000000" w:rsidRPr="00000000">
        <w:rPr>
          <w:rtl w:val="0"/>
        </w:rPr>
      </w:r>
    </w:p>
    <w:p w:rsidR="00000000" w:rsidDel="00000000" w:rsidP="00000000" w:rsidRDefault="00000000" w:rsidRPr="00000000" w14:paraId="00000004">
      <w:pPr>
        <w:rPr>
          <w:b w:val="0"/>
          <w:sz w:val="20"/>
          <w:szCs w:val="20"/>
          <w:u w:val="single"/>
          <w:vertAlign w:val="baseline"/>
        </w:rPr>
      </w:pPr>
      <w:r w:rsidDel="00000000" w:rsidR="00000000" w:rsidRPr="00000000">
        <w:rPr>
          <w:rtl w:val="0"/>
        </w:rPr>
      </w:r>
    </w:p>
    <w:p w:rsidR="00000000" w:rsidDel="00000000" w:rsidP="00000000" w:rsidRDefault="00000000" w:rsidRPr="00000000" w14:paraId="00000005">
      <w:pPr>
        <w:rPr>
          <w:sz w:val="20"/>
          <w:szCs w:val="20"/>
          <w:vertAlign w:val="baseline"/>
        </w:rPr>
      </w:pPr>
      <w:r w:rsidDel="00000000" w:rsidR="00000000" w:rsidRPr="00000000">
        <w:rPr>
          <w:sz w:val="20"/>
          <w:szCs w:val="20"/>
          <w:vertAlign w:val="baseline"/>
          <w:rtl w:val="0"/>
        </w:rPr>
        <w:t xml:space="preserve">146</w:t>
      </w:r>
    </w:p>
    <w:p w:rsidR="00000000" w:rsidDel="00000000" w:rsidP="00000000" w:rsidRDefault="00000000" w:rsidRPr="00000000" w14:paraId="00000006">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纵以亿万因，</w:t>
      </w:r>
      <w:r w:rsidDel="00000000" w:rsidR="00000000" w:rsidRPr="00000000">
        <w:rPr>
          <w:rtl w:val="0"/>
        </w:rPr>
      </w:r>
    </w:p>
    <w:p w:rsidR="00000000" w:rsidDel="00000000" w:rsidP="00000000" w:rsidRDefault="00000000" w:rsidRPr="00000000" w14:paraId="00000007">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无不变成有。</w:t>
      </w: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无时怎成有？</w:t>
      </w: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成有者为何？</w:t>
      </w:r>
      <w:r w:rsidDel="00000000" w:rsidR="00000000" w:rsidRPr="00000000">
        <w:rPr>
          <w:rtl w:val="0"/>
        </w:rPr>
      </w:r>
    </w:p>
    <w:p w:rsidR="00000000" w:rsidDel="00000000" w:rsidP="00000000" w:rsidRDefault="00000000" w:rsidRPr="00000000" w14:paraId="0000000A">
      <w:pPr>
        <w:rPr>
          <w:sz w:val="20"/>
          <w:szCs w:val="20"/>
          <w:vertAlign w:val="baseline"/>
        </w:rPr>
      </w:pPr>
      <w:r w:rsidDel="00000000" w:rsidR="00000000" w:rsidRPr="00000000">
        <w:rPr>
          <w:rtl w:val="0"/>
        </w:rPr>
      </w:r>
    </w:p>
    <w:p w:rsidR="00000000" w:rsidDel="00000000" w:rsidP="00000000" w:rsidRDefault="00000000" w:rsidRPr="00000000" w14:paraId="0000000B">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如果是说一些现象它并不是相对的存在，而且是究竟的存在，之前的偈颂当中说一个事物的存在已经产生了，所以说存在的事物已经产生了，或者是说不存在的事物就没有产生，这两种情况。但是我们如果说一个事物产生了，就是它相对安立而有的，这是一种；还有一个是说它是靠自力，靠自身的力量存在的，它们是独立，如果有事物是可以靠自己的力量存在的话，它不需要依赖因缘，所以没有什么因可以找，它已经靠自己的力量而存在，不需要观因和缘，但是这样的事物其实不存在。因为如果有这种藉着自己的力量自立自生，或者自己主宰自己，这种的事情存在的话，那就是说它不依赖任何现象的助因助缘，主因助缘，这种的事物不存在。所以在这个节点上，我们继续说即便是有很多种的因缘，相对的这种因缘因为本身没有自性，总是有千千万万的这种的因缘，也不可能把自性没有的这些现象变成自性实有。所以这个我们可以看到有很多现象，但是没有一个现象是实有的，一旦分析的时候就会发现它们并非实有。所以如果说非实有的状态转化为实有的话，那就是两种的情况。一个是非实有的状态转化为实有的时候是脱离这个非实有的，那脱离非实有就是脱离了这种并非真实存在到真实存在的过程，这个不成立。因为什么呢？说“本来无一物，何处成实有”这样，就是说本来没有的东西，怎么可以变成有呢？就是好像一种的虚无吧，就是我们说的虚无变成实有。那这样子的话如果虚无是它的自性的话，实有是跟它相反的自性，那这个不可能变成。如果可以变成相反的物质或者相反的自性的话，那这个也不叫自性，因为不成为性，它就是一个可以变化的，不是一个不变的特质。另外一个就是说它可以继续保持非实有，也同时再变成实有，所以它保持或保留了非实有的特质，这样子的话实有和非实有是矛盾的现象，它是不是可以同时保持这个矛盾？那这个在自性上面如何成立这个矛盾？所以这个是第一个部分的内容。在这个里面为什么要讲这些呢？就是我们之前也说到，了悟空性的这些教法的时候，需要去经由理性上面、理上的一些思维和引导、文字般若的这些力量能够加持自己，慢慢的熟悉这方面的了解，了解空无自性的教法或者空证的智慧，进而让自己越来越深入地了悟无我的智慧。</w:t>
      </w:r>
      <w:r w:rsidDel="00000000" w:rsidR="00000000" w:rsidRPr="00000000">
        <w:rPr>
          <w:rtl w:val="0"/>
        </w:rPr>
      </w:r>
    </w:p>
    <w:p w:rsidR="00000000" w:rsidDel="00000000" w:rsidP="00000000" w:rsidRDefault="00000000" w:rsidRPr="00000000" w14:paraId="0000000C">
      <w:pPr>
        <w:rPr>
          <w:sz w:val="20"/>
          <w:szCs w:val="20"/>
          <w:vertAlign w:val="baseline"/>
        </w:rPr>
      </w:pPr>
      <w:r w:rsidDel="00000000" w:rsidR="00000000" w:rsidRPr="00000000">
        <w:rPr>
          <w:rtl w:val="0"/>
        </w:rPr>
      </w:r>
    </w:p>
    <w:p w:rsidR="00000000" w:rsidDel="00000000" w:rsidP="00000000" w:rsidRDefault="00000000" w:rsidRPr="00000000" w14:paraId="0000000D">
      <w:pPr>
        <w:rPr>
          <w:sz w:val="20"/>
          <w:szCs w:val="20"/>
          <w:vertAlign w:val="baseline"/>
        </w:rPr>
      </w:pPr>
      <w:r w:rsidDel="00000000" w:rsidR="00000000" w:rsidRPr="00000000">
        <w:rPr>
          <w:sz w:val="20"/>
          <w:szCs w:val="20"/>
          <w:vertAlign w:val="baseline"/>
          <w:rtl w:val="0"/>
        </w:rPr>
        <w:t xml:space="preserve">147</w:t>
      </w:r>
    </w:p>
    <w:p w:rsidR="00000000" w:rsidDel="00000000" w:rsidP="00000000" w:rsidRDefault="00000000" w:rsidRPr="00000000" w14:paraId="0000000E">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无时若无有，</w:t>
      </w:r>
      <w:r w:rsidDel="00000000" w:rsidR="00000000" w:rsidRPr="00000000">
        <w:rPr>
          <w:rtl w:val="0"/>
        </w:rPr>
      </w:r>
    </w:p>
    <w:p w:rsidR="00000000" w:rsidDel="00000000" w:rsidP="00000000" w:rsidRDefault="00000000" w:rsidRPr="00000000" w14:paraId="0000000F">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何时方成有？</w:t>
      </w:r>
      <w:r w:rsidDel="00000000" w:rsidR="00000000" w:rsidRPr="00000000">
        <w:rPr>
          <w:rtl w:val="0"/>
        </w:rPr>
      </w:r>
    </w:p>
    <w:p w:rsidR="00000000" w:rsidDel="00000000" w:rsidP="00000000" w:rsidRDefault="00000000" w:rsidRPr="00000000" w14:paraId="00000010">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于有未生时，</w:t>
      </w:r>
      <w:r w:rsidDel="00000000" w:rsidR="00000000" w:rsidRPr="00000000">
        <w:rPr>
          <w:rtl w:val="0"/>
        </w:rPr>
      </w:r>
    </w:p>
    <w:p w:rsidR="00000000" w:rsidDel="00000000" w:rsidP="00000000" w:rsidRDefault="00000000" w:rsidRPr="00000000" w14:paraId="00000011">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是犹未离无。</w:t>
      </w:r>
      <w:r w:rsidDel="00000000" w:rsidR="00000000" w:rsidRPr="00000000">
        <w:rPr>
          <w:rtl w:val="0"/>
        </w:rPr>
      </w:r>
    </w:p>
    <w:p w:rsidR="00000000" w:rsidDel="00000000" w:rsidP="00000000" w:rsidRDefault="00000000" w:rsidRPr="00000000" w14:paraId="00000012">
      <w:pPr>
        <w:rPr>
          <w:sz w:val="20"/>
          <w:szCs w:val="20"/>
          <w:vertAlign w:val="baseline"/>
        </w:rPr>
      </w:pPr>
      <w:r w:rsidDel="00000000" w:rsidR="00000000" w:rsidRPr="00000000">
        <w:rPr>
          <w:rtl w:val="0"/>
        </w:rPr>
      </w:r>
    </w:p>
    <w:p w:rsidR="00000000" w:rsidDel="00000000" w:rsidP="00000000" w:rsidRDefault="00000000" w:rsidRPr="00000000" w14:paraId="00000013">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在无的时候，事物如果要变成有的话，如果要说无因生啊种种的这些要破的时候，如果是无的时候现象从没有到有，状态是无的这种的状态的时候，它本身不可能生起什么现象。就是说当事物是非实有的时候，它并不存在。那什么时候能成为这种的有或者实有呢？所以这个里面就强调说脱离无的状态而有，这个基本上是不可能生起来的。所以说“于有未生时”，如果事物尚处在未生的状态，事物是尚未产生这样的时候，应该还没有脱离无的状态，所以说有还没有产生的时候，它还是无的状态。（所谓的这种实有脱离它的性质而无有，）无有脱离它的性质变成一个实有，这是不可能的，从这个点上来说，它没有这个脱离的可能性，上一次之前不是我们说嘛，就是这个内容，就是如果要脱离的话，它要变成与自己原有的性质相反的部分，不脱离又是需要保持矛盾的自性。那脱离的时候不成为自性因为无中怎么可以脱离成实有呢，转化为实有呢？把无一物成为实本身是一个，所谓的这种的脱离并不存在这样的事物，所以从这两个点上面去看。</w:t>
      </w:r>
      <w:r w:rsidDel="00000000" w:rsidR="00000000" w:rsidRPr="00000000">
        <w:rPr>
          <w:rtl w:val="0"/>
        </w:rPr>
      </w:r>
    </w:p>
    <w:p w:rsidR="00000000" w:rsidDel="00000000" w:rsidP="00000000" w:rsidRDefault="00000000" w:rsidRPr="00000000" w14:paraId="00000014">
      <w:pPr>
        <w:rPr>
          <w:sz w:val="20"/>
          <w:szCs w:val="20"/>
          <w:vertAlign w:val="baseline"/>
        </w:rPr>
      </w:pPr>
      <w:r w:rsidDel="00000000" w:rsidR="00000000" w:rsidRPr="00000000">
        <w:rPr>
          <w:rtl w:val="0"/>
        </w:rPr>
      </w:r>
    </w:p>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148</w:t>
      </w:r>
    </w:p>
    <w:p w:rsidR="00000000" w:rsidDel="00000000" w:rsidP="00000000" w:rsidRDefault="00000000" w:rsidRPr="00000000" w14:paraId="00000016">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倘若未离无，</w:t>
      </w: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则无生有时。</w:t>
      </w:r>
      <w:r w:rsidDel="00000000" w:rsidR="00000000" w:rsidRPr="00000000">
        <w:rPr>
          <w:rtl w:val="0"/>
        </w:rPr>
      </w:r>
    </w:p>
    <w:p w:rsidR="00000000" w:rsidDel="00000000" w:rsidP="00000000" w:rsidRDefault="00000000" w:rsidRPr="00000000" w14:paraId="00000018">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有亦不成无，</w:t>
      </w:r>
      <w:r w:rsidDel="00000000" w:rsidR="00000000" w:rsidRPr="00000000">
        <w:rPr>
          <w:rtl w:val="0"/>
        </w:rPr>
      </w:r>
    </w:p>
    <w:p w:rsidR="00000000" w:rsidDel="00000000" w:rsidP="00000000" w:rsidRDefault="00000000" w:rsidRPr="00000000" w14:paraId="00000019">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应成二性故。</w:t>
      </w:r>
      <w:r w:rsidDel="00000000" w:rsidR="00000000" w:rsidRPr="00000000">
        <w:rPr>
          <w:rtl w:val="0"/>
        </w:rPr>
      </w:r>
    </w:p>
    <w:p w:rsidR="00000000" w:rsidDel="00000000" w:rsidP="00000000" w:rsidRDefault="00000000" w:rsidRPr="00000000" w14:paraId="0000001A">
      <w:pPr>
        <w:rPr>
          <w:sz w:val="20"/>
          <w:szCs w:val="20"/>
          <w:vertAlign w:val="baseline"/>
        </w:rPr>
      </w:pPr>
      <w:r w:rsidDel="00000000" w:rsidR="00000000" w:rsidRPr="00000000">
        <w:rPr>
          <w:rtl w:val="0"/>
        </w:rPr>
      </w:r>
    </w:p>
    <w:p w:rsidR="00000000" w:rsidDel="00000000" w:rsidP="00000000" w:rsidRDefault="00000000" w:rsidRPr="00000000" w14:paraId="0000001B">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这个从因上面说，如果还没有离开无的状态，它是一个在因位上面实有和非实有两种的状态是相互排斥相互矛盾的，如果某一个事物是从非实有中脱离出去，它就不可能变成实有。就是如果不是从非实有当中脱离出去，但是非实有本身不存在一个脱离或者是不脱离的一个现象。因为从矛盾的对立的概念来讲，有无是对立的，有无是一个矛盾的现象以外，就是说什么都没有或者非实有的，怎么可以把它脱离变成一个有的状态呢？所以说因为如果说我们假定说一个非实有的当中可以产生实有，那说明非实有的自性已经灭了，然后产生了有自性这种另外一个自性，就是说实有的这种的自性。所以这样的说法那就是说本来非实有当中成立两种实有和非实有的两种自性，相互排斥的本质，所以这个是不可能的，这是一个。然后另外一个：</w:t>
      </w:r>
      <w:r w:rsidDel="00000000" w:rsidR="00000000" w:rsidRPr="00000000">
        <w:rPr>
          <w:rtl w:val="0"/>
        </w:rPr>
      </w:r>
    </w:p>
    <w:p w:rsidR="00000000" w:rsidDel="00000000" w:rsidP="00000000" w:rsidRDefault="00000000" w:rsidRPr="00000000" w14:paraId="0000001C">
      <w:pPr>
        <w:rPr>
          <w:sz w:val="20"/>
          <w:szCs w:val="20"/>
          <w:vertAlign w:val="baseline"/>
        </w:rPr>
      </w:pPr>
      <w:r w:rsidDel="00000000" w:rsidR="00000000" w:rsidRPr="00000000">
        <w:rPr>
          <w:rtl w:val="0"/>
        </w:rPr>
      </w:r>
    </w:p>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149</w:t>
      </w:r>
    </w:p>
    <w:p w:rsidR="00000000" w:rsidDel="00000000" w:rsidP="00000000" w:rsidRDefault="00000000" w:rsidRPr="00000000" w14:paraId="0000001E">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自性不成灭，</w:t>
      </w:r>
      <w:r w:rsidDel="00000000" w:rsidR="00000000" w:rsidRPr="00000000">
        <w:rPr>
          <w:rtl w:val="0"/>
        </w:rPr>
      </w:r>
    </w:p>
    <w:p w:rsidR="00000000" w:rsidDel="00000000" w:rsidP="00000000" w:rsidRDefault="00000000" w:rsidRPr="00000000" w14:paraId="0000001F">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有法性亦无。</w:t>
      </w: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是故诸众生，</w:t>
      </w:r>
      <w:r w:rsidDel="00000000" w:rsidR="00000000" w:rsidRPr="00000000">
        <w:rPr>
          <w:rtl w:val="0"/>
        </w:rPr>
      </w:r>
    </w:p>
    <w:p w:rsidR="00000000" w:rsidDel="00000000" w:rsidP="00000000" w:rsidRDefault="00000000" w:rsidRPr="00000000" w14:paraId="00000021">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毕竟不生灭。</w:t>
      </w: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rtl w:val="0"/>
        </w:rPr>
      </w:r>
    </w:p>
    <w:p w:rsidR="00000000" w:rsidDel="00000000" w:rsidP="00000000" w:rsidRDefault="00000000" w:rsidRPr="00000000" w14:paraId="00000023">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这个里面就是说安立空性的教法，真实中诸法自性无有成实断灭，诸有法也非自性成为的有，因此世间一切众生于毕竟中不生也不灭。这一部分就是既然没有自性生，就没有，由于因的条件消失而产生的自性的灭，所以这个里面强调说既然没有自性的生，也就没有因为因缘迁转而导致的自性的灭。如果没有自性的生和自性的灭的话，也就没有在灭之前所谓的自性的存在。因此就是说整个情器世间的一切法生起或者幻灭只是名言上面安立的一个现象，本质上面没有自性的生住灭这个现象。所以说“自性不成灭，有法性也无”，就是没有一个有自性的现象存在，自性也不可能有所谓的这种具有生灭的自性，所以说明无自性。所以在现象和众生情器世间的一切，就是不生不灭，不住于生灭住这三种现象，没有来处，去处和住处。一样的，就是没有这种生灭住三种。</w:t>
      </w:r>
      <w:r w:rsidDel="00000000" w:rsidR="00000000" w:rsidRPr="00000000">
        <w:rPr>
          <w:rtl w:val="0"/>
        </w:rPr>
      </w:r>
    </w:p>
    <w:p w:rsidR="00000000" w:rsidDel="00000000" w:rsidP="00000000" w:rsidRDefault="00000000" w:rsidRPr="00000000" w14:paraId="00000024">
      <w:pPr>
        <w:rPr>
          <w:sz w:val="20"/>
          <w:szCs w:val="20"/>
          <w:vertAlign w:val="baseline"/>
        </w:rPr>
      </w:pPr>
      <w:r w:rsidDel="00000000" w:rsidR="00000000" w:rsidRPr="00000000">
        <w:rPr>
          <w:rtl w:val="0"/>
        </w:rPr>
      </w:r>
    </w:p>
    <w:p w:rsidR="00000000" w:rsidDel="00000000" w:rsidP="00000000" w:rsidRDefault="00000000" w:rsidRPr="00000000" w14:paraId="00000025">
      <w:pPr>
        <w:rPr>
          <w:sz w:val="20"/>
          <w:szCs w:val="20"/>
          <w:vertAlign w:val="baseline"/>
        </w:rPr>
      </w:pPr>
      <w:r w:rsidDel="00000000" w:rsidR="00000000" w:rsidRPr="00000000">
        <w:rPr>
          <w:rFonts w:ascii="Arial Unicode MS" w:cs="Arial Unicode MS" w:eastAsia="Arial Unicode MS" w:hAnsi="Arial Unicode MS"/>
          <w:sz w:val="20"/>
          <w:szCs w:val="20"/>
          <w:vertAlign w:val="baseline"/>
          <w:rtl w:val="0"/>
        </w:rPr>
        <w:t xml:space="preserve">这个部分的一些教授呢，相信诸位如果细心的体味体会的话，会生起一种对空证的智慧的一些了悟，甚至证悟。所以这一些因缘的现象当中，我们所说的是能够安住在（自性当中，）无自性的智慧当中，意思就是说自心安住于无缘等持当中，或者三摩地当中，空性当中，这个是最殊胜的转化，最殊胜的清净，能够住于佛觉醒当中，就是这个意思。（所以今天呢在机场，稍微有点吵，所以就先说到这么样子。然后尽量找一些安静的地方，这一次我就是出门，路途当中可能会有一些嘈杂的录音的可能，所以就是诸位主要看法本，听录音结合起来。那先到这里，扎西德勒。）</w:t>
      </w: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rtl w:val="0"/>
        </w:rPr>
      </w:r>
    </w:p>
    <w:p w:rsidR="00000000" w:rsidDel="00000000" w:rsidP="00000000" w:rsidRDefault="00000000" w:rsidRPr="00000000" w14:paraId="00000027">
      <w:pPr>
        <w:jc w:val="center"/>
        <w:rPr>
          <w:sz w:val="24"/>
          <w:szCs w:val="24"/>
          <w:vertAlign w:val="baseline"/>
        </w:rPr>
      </w:pPr>
      <w:r w:rsidDel="00000000" w:rsidR="00000000" w:rsidRPr="00000000">
        <w:rPr>
          <w:rtl w:val="0"/>
        </w:rPr>
      </w:r>
    </w:p>
    <w:p w:rsidR="00000000" w:rsidDel="00000000" w:rsidP="00000000" w:rsidRDefault="00000000" w:rsidRPr="00000000" w14:paraId="00000028">
      <w:pPr>
        <w:spacing w:line="331" w:lineRule="auto"/>
        <w:rPr>
          <w:sz w:val="24"/>
          <w:szCs w:val="24"/>
          <w:vertAlign w:val="baseline"/>
        </w:rPr>
      </w:pPr>
      <w:r w:rsidDel="00000000" w:rsidR="00000000" w:rsidRPr="00000000">
        <w:rPr>
          <w:rtl w:val="0"/>
        </w:rPr>
      </w:r>
    </w:p>
    <w:p w:rsidR="00000000" w:rsidDel="00000000" w:rsidP="00000000" w:rsidRDefault="00000000" w:rsidRPr="00000000" w14:paraId="00000029">
      <w:pPr>
        <w:rPr>
          <w:b w:val="0"/>
          <w:sz w:val="24"/>
          <w:szCs w:val="24"/>
          <w:u w:val="single"/>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sz w:val="40"/>
      <w:szCs w:val="40"/>
      <w:vertAlign w:val="baseline"/>
    </w:rPr>
  </w:style>
  <w:style w:type="paragraph" w:styleId="Heading2">
    <w:name w:val="heading 2"/>
    <w:basedOn w:val="Normal"/>
    <w:next w:val="Normal"/>
    <w:pPr>
      <w:keepNext w:val="1"/>
      <w:keepLines w:val="1"/>
      <w:spacing w:after="120" w:before="360" w:line="276" w:lineRule="auto"/>
    </w:pPr>
    <w:rPr>
      <w:sz w:val="32"/>
      <w:szCs w:val="32"/>
      <w:vertAlign w:val="baseline"/>
    </w:rPr>
  </w:style>
  <w:style w:type="paragraph" w:styleId="Heading3">
    <w:name w:val="heading 3"/>
    <w:basedOn w:val="Normal"/>
    <w:next w:val="Normal"/>
    <w:pPr>
      <w:keepNext w:val="1"/>
      <w:keepLines w:val="1"/>
      <w:spacing w:after="80" w:before="320" w:line="276" w:lineRule="auto"/>
    </w:pPr>
    <w:rPr>
      <w:color w:val="434343"/>
      <w:sz w:val="28"/>
      <w:szCs w:val="28"/>
      <w:vertAlign w:val="baseline"/>
    </w:rPr>
  </w:style>
  <w:style w:type="paragraph" w:styleId="Heading4">
    <w:name w:val="heading 4"/>
    <w:basedOn w:val="Normal"/>
    <w:next w:val="Normal"/>
    <w:pPr>
      <w:keepNext w:val="1"/>
      <w:keepLines w:val="1"/>
      <w:spacing w:after="80" w:before="280" w:line="276" w:lineRule="auto"/>
    </w:pPr>
    <w:rPr>
      <w:color w:val="666666"/>
      <w:sz w:val="24"/>
      <w:szCs w:val="24"/>
      <w:vertAlign w:val="baseline"/>
    </w:rPr>
  </w:style>
  <w:style w:type="paragraph" w:styleId="Heading5">
    <w:name w:val="heading 5"/>
    <w:basedOn w:val="Normal"/>
    <w:next w:val="Normal"/>
    <w:pPr>
      <w:keepNext w:val="1"/>
      <w:keepLines w:val="1"/>
      <w:spacing w:after="80" w:before="240" w:line="276" w:lineRule="auto"/>
    </w:pPr>
    <w:rPr>
      <w:color w:val="666666"/>
      <w:sz w:val="22"/>
      <w:szCs w:val="22"/>
      <w:vertAlign w:val="baseline"/>
    </w:rPr>
  </w:style>
  <w:style w:type="paragraph" w:styleId="Heading6">
    <w:name w:val="heading 6"/>
    <w:basedOn w:val="Normal"/>
    <w:next w:val="Normal"/>
    <w:pPr>
      <w:keepNext w:val="1"/>
      <w:keepLines w:val="1"/>
      <w:spacing w:after="80" w:before="240" w:line="276" w:lineRule="auto"/>
    </w:pPr>
    <w:rPr>
      <w:i w:val="1"/>
      <w:color w:val="666666"/>
      <w:sz w:val="22"/>
      <w:szCs w:val="22"/>
      <w:vertAlign w:val="baseline"/>
    </w:rPr>
  </w:style>
  <w:style w:type="paragraph" w:styleId="Title">
    <w:name w:val="Title"/>
    <w:basedOn w:val="Normal"/>
    <w:next w:val="Normal"/>
    <w:pPr>
      <w:keepNext w:val="1"/>
      <w:keepLines w:val="1"/>
      <w:spacing w:after="60" w:before="0" w:line="276" w:lineRule="auto"/>
    </w:pPr>
    <w:rPr>
      <w:sz w:val="52"/>
      <w:szCs w:val="52"/>
      <w:vertAlign w:val="baseline"/>
    </w:rPr>
  </w:style>
  <w:style w:type="paragraph" w:styleId="Subtitle">
    <w:name w:val="Subtitle"/>
    <w:basedOn w:val="Normal"/>
    <w:next w:val="Normal"/>
    <w:pPr>
      <w:keepNext w:val="1"/>
      <w:keepLines w:val="1"/>
      <w:spacing w:after="320" w:before="0" w:line="276" w:lineRule="auto"/>
    </w:pPr>
    <w:rPr>
      <w:rFonts w:ascii="Arial" w:cs="Arial" w:eastAsia="Arial" w:hAnsi="Arial"/>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